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1F30" w:rsidRPr="00684B3A" w:rsidRDefault="00691F30" w:rsidP="00691F3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1424B2">
        <w:rPr>
          <w:rFonts w:ascii="Arial" w:eastAsia="標楷體" w:hAnsi="Arial" w:hint="eastAsia"/>
          <w:b/>
          <w:sz w:val="28"/>
          <w:szCs w:val="28"/>
        </w:rPr>
        <w:t>14416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1424B2">
        <w:rPr>
          <w:rFonts w:ascii="Arial" w:eastAsia="標楷體" w:hAnsi="Arial" w:hint="eastAsia"/>
          <w:b/>
          <w:sz w:val="28"/>
          <w:szCs w:val="28"/>
        </w:rPr>
        <w:t>存戶歷史交易明細調閱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691F30" w:rsidRPr="00684B3A" w:rsidRDefault="00691F30" w:rsidP="00691F3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7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691F30" w:rsidRPr="00691F30" w:rsidTr="00AE1FEC">
        <w:tc>
          <w:tcPr>
            <w:tcW w:w="1976" w:type="dxa"/>
            <w:shd w:val="clear" w:color="auto" w:fill="FFFF99"/>
          </w:tcPr>
          <w:p w:rsidR="00691F30" w:rsidRPr="00691F30" w:rsidRDefault="00691F30" w:rsidP="00AE1FEC">
            <w:pPr>
              <w:rPr>
                <w:rFonts w:ascii="Arial" w:eastAsia="標楷體" w:hAnsi="Arial"/>
                <w:color w:val="000000" w:themeColor="text1"/>
              </w:rPr>
            </w:pPr>
            <w:r w:rsidRPr="00691F30">
              <w:rPr>
                <w:rFonts w:ascii="Arial" w:eastAsia="標楷體" w:hAnsi="Arial" w:hint="eastAsia"/>
                <w:color w:val="000000" w:themeColor="text1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691F30" w:rsidRPr="00691F30" w:rsidRDefault="00691F30" w:rsidP="00AE1FEC">
            <w:pPr>
              <w:rPr>
                <w:rFonts w:ascii="Arial" w:eastAsia="標楷體" w:hAnsi="Arial"/>
                <w:color w:val="000000" w:themeColor="text1"/>
              </w:rPr>
            </w:pPr>
            <w:r w:rsidRPr="00691F30">
              <w:rPr>
                <w:rFonts w:ascii="Arial" w:eastAsia="標楷體" w:hAnsi="Arial" w:hint="eastAsia"/>
                <w:color w:val="000000" w:themeColor="text1"/>
              </w:rPr>
              <w:t>原交易名稱</w:t>
            </w:r>
          </w:p>
        </w:tc>
      </w:tr>
      <w:tr w:rsidR="00691F30" w:rsidRPr="00691F30" w:rsidTr="00AE1FEC">
        <w:tc>
          <w:tcPr>
            <w:tcW w:w="1976" w:type="dxa"/>
          </w:tcPr>
          <w:p w:rsidR="00691F30" w:rsidRPr="00691F30" w:rsidRDefault="00691F30" w:rsidP="00AE1FEC">
            <w:pPr>
              <w:rPr>
                <w:rFonts w:ascii="Arial" w:eastAsia="標楷體" w:hAnsi="Arial"/>
                <w:color w:val="000000" w:themeColor="text1"/>
              </w:rPr>
            </w:pPr>
            <w:r w:rsidRPr="00691F30">
              <w:rPr>
                <w:rFonts w:ascii="Arial" w:eastAsia="標楷體" w:hAnsi="Arial" w:hint="eastAsia"/>
                <w:color w:val="000000" w:themeColor="text1"/>
                <w:szCs w:val="27"/>
              </w:rPr>
              <w:t>T777</w:t>
            </w:r>
          </w:p>
        </w:tc>
        <w:tc>
          <w:tcPr>
            <w:tcW w:w="6300" w:type="dxa"/>
          </w:tcPr>
          <w:p w:rsidR="00691F30" w:rsidRPr="00691F30" w:rsidRDefault="00691F30" w:rsidP="00AE1FEC">
            <w:pPr>
              <w:rPr>
                <w:rFonts w:ascii="Arial" w:eastAsia="標楷體" w:hAnsi="Arial"/>
                <w:color w:val="000000" w:themeColor="text1"/>
              </w:rPr>
            </w:pPr>
            <w:r w:rsidRPr="00691F30">
              <w:rPr>
                <w:rFonts w:ascii="Arial" w:eastAsia="標楷體" w:hAnsi="Arial" w:hint="eastAsia"/>
                <w:color w:val="000000" w:themeColor="text1"/>
                <w:szCs w:val="27"/>
              </w:rPr>
              <w:t>OnDemand</w:t>
            </w:r>
            <w:r w:rsidRPr="00691F30">
              <w:rPr>
                <w:rFonts w:ascii="Arial" w:eastAsia="標楷體" w:hAnsi="Arial" w:hint="eastAsia"/>
                <w:color w:val="000000" w:themeColor="text1"/>
                <w:szCs w:val="27"/>
              </w:rPr>
              <w:t>報表查詢</w:t>
            </w:r>
          </w:p>
        </w:tc>
      </w:tr>
    </w:tbl>
    <w:p w:rsidR="00691F30" w:rsidRPr="00684B3A" w:rsidRDefault="00691F30" w:rsidP="00691F3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691F30" w:rsidRPr="00AE65D5" w:rsidRDefault="00691F30" w:rsidP="00691F30">
      <w:pPr>
        <w:rPr>
          <w:rFonts w:ascii="Arial" w:eastAsia="標楷體" w:hAnsi="Arial"/>
        </w:rPr>
      </w:pPr>
      <w:r w:rsidRPr="00AE65D5">
        <w:rPr>
          <w:rFonts w:ascii="Arial" w:eastAsia="標楷體" w:hAnsi="Arial" w:hint="eastAsia"/>
        </w:rPr>
        <w:t>‧提供存戶查詢一年內及一年</w:t>
      </w:r>
      <w:r w:rsidR="001424B2" w:rsidRPr="00AE65D5">
        <w:rPr>
          <w:rFonts w:ascii="Arial" w:eastAsia="標楷體" w:hAnsi="Arial" w:hint="eastAsia"/>
        </w:rPr>
        <w:t>以上</w:t>
      </w:r>
      <w:r w:rsidRPr="00AE65D5">
        <w:rPr>
          <w:rFonts w:ascii="Arial" w:eastAsia="標楷體" w:hAnsi="Arial" w:hint="eastAsia"/>
        </w:rPr>
        <w:t>之交易明細。</w:t>
      </w:r>
    </w:p>
    <w:p w:rsidR="00691F30" w:rsidRPr="00684B3A" w:rsidRDefault="00691F30" w:rsidP="00691F30">
      <w:pPr>
        <w:rPr>
          <w:rFonts w:ascii="Arial" w:eastAsia="標楷體" w:hAnsi="Arial"/>
        </w:rPr>
      </w:pPr>
      <w:r w:rsidRPr="00AE65D5">
        <w:rPr>
          <w:rFonts w:ascii="Arial" w:eastAsia="標楷體" w:hAnsi="Arial" w:hint="eastAsia"/>
        </w:rPr>
        <w:t>‧若查詢要包含當天之明細，請改用</w:t>
      </w:r>
      <w:r w:rsidRPr="00AE65D5">
        <w:rPr>
          <w:rFonts w:ascii="Arial" w:eastAsia="標楷體" w:hAnsi="Arial" w:hint="eastAsia"/>
        </w:rPr>
        <w:t>NBS20101</w:t>
      </w:r>
      <w:r w:rsidRPr="00AE65D5">
        <w:rPr>
          <w:rFonts w:ascii="Arial" w:eastAsia="標楷體" w:hAnsi="Arial" w:hint="eastAsia"/>
        </w:rPr>
        <w:t>。</w:t>
      </w:r>
    </w:p>
    <w:p w:rsidR="00691F30" w:rsidRPr="00684B3A" w:rsidRDefault="00691F30" w:rsidP="00691F3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691F30" w:rsidRPr="00684B3A" w:rsidRDefault="00691F30" w:rsidP="00691F30">
      <w:pPr>
        <w:pStyle w:val="a8"/>
        <w:ind w:leftChars="0"/>
        <w:rPr>
          <w:rFonts w:ascii="Arial" w:eastAsia="標楷體" w:hAnsi="Arial"/>
        </w:rPr>
      </w:pPr>
      <w:r w:rsidRPr="00F012F8">
        <w:rPr>
          <w:rFonts w:ascii="標楷體" w:eastAsia="標楷體" w:hAnsi="標楷體" w:hint="eastAsia"/>
        </w:rPr>
        <w:t>約定事項申請→存戶約定→</w:t>
      </w:r>
      <w:r w:rsidR="001424B2">
        <w:rPr>
          <w:rFonts w:ascii="標楷體" w:eastAsia="標楷體" w:hAnsi="標楷體" w:hint="eastAsia"/>
        </w:rPr>
        <w:t>存戶</w:t>
      </w:r>
      <w:r w:rsidRPr="00F012F8">
        <w:rPr>
          <w:rFonts w:ascii="標楷體" w:eastAsia="標楷體" w:hAnsi="標楷體" w:hint="eastAsia"/>
        </w:rPr>
        <w:t>歷史</w:t>
      </w:r>
      <w:r w:rsidR="001424B2">
        <w:rPr>
          <w:rFonts w:ascii="標楷體" w:eastAsia="標楷體" w:hAnsi="標楷體" w:hint="eastAsia"/>
        </w:rPr>
        <w:t>交易</w:t>
      </w:r>
      <w:r w:rsidRPr="00F012F8">
        <w:rPr>
          <w:rFonts w:ascii="標楷體" w:eastAsia="標楷體" w:hAnsi="標楷體" w:hint="eastAsia"/>
        </w:rPr>
        <w:t>明細調閱</w:t>
      </w:r>
    </w:p>
    <w:p w:rsidR="00691F30" w:rsidRPr="00684B3A" w:rsidRDefault="00691F30" w:rsidP="00691F3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A70A5E" w:rsidRDefault="00A70A5E" w:rsidP="00A70A5E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一般分行權限：</w:t>
      </w:r>
    </w:p>
    <w:p w:rsidR="00F012F8" w:rsidRDefault="00F012F8" w:rsidP="00691F30">
      <w:pPr>
        <w:ind w:firstLineChars="200" w:firstLine="480"/>
        <w:jc w:val="both"/>
        <w:rPr>
          <w:rFonts w:ascii="Arial" w:eastAsia="標楷體" w:hAnsi="Arial"/>
        </w:rPr>
      </w:pPr>
      <w:r w:rsidRPr="00691F30">
        <w:rPr>
          <w:rFonts w:ascii="Arial" w:eastAsia="標楷體" w:hAnsi="Arial" w:hint="eastAsia"/>
        </w:rPr>
        <w:t>為了使作業更為簡單、流暢、便利，</w:t>
      </w:r>
      <w:r w:rsidR="00AA6B46" w:rsidRPr="00691F30">
        <w:rPr>
          <w:rFonts w:ascii="Arial" w:eastAsia="標楷體" w:hAnsi="Arial" w:hint="eastAsia"/>
        </w:rPr>
        <w:t>【</w:t>
      </w:r>
      <w:r w:rsidR="00AA6B46" w:rsidRPr="00691F30">
        <w:rPr>
          <w:rFonts w:ascii="Arial" w:eastAsia="標楷體" w:hAnsi="Arial" w:hint="eastAsia"/>
        </w:rPr>
        <w:t xml:space="preserve">14416 </w:t>
      </w:r>
      <w:r w:rsidR="00AA6B46">
        <w:rPr>
          <w:rFonts w:ascii="Arial" w:eastAsia="標楷體" w:hAnsi="Arial" w:hint="eastAsia"/>
        </w:rPr>
        <w:t>存戶歷史交易明細調閱】已取代</w:t>
      </w:r>
      <w:r w:rsidRPr="00691F30">
        <w:rPr>
          <w:rFonts w:ascii="Arial" w:eastAsia="標楷體" w:hAnsi="Arial" w:hint="eastAsia"/>
        </w:rPr>
        <w:t>舊交易【</w:t>
      </w:r>
      <w:r w:rsidRPr="00691F30">
        <w:rPr>
          <w:rFonts w:ascii="Arial" w:eastAsia="標楷體" w:hAnsi="Arial" w:hint="eastAsia"/>
        </w:rPr>
        <w:t>14404 OnDemand</w:t>
      </w:r>
      <w:r w:rsidR="00691F30">
        <w:rPr>
          <w:rFonts w:ascii="Arial" w:eastAsia="標楷體" w:hAnsi="Arial" w:hint="eastAsia"/>
        </w:rPr>
        <w:t>報表查詢】</w:t>
      </w:r>
      <w:r w:rsidR="00AA6B46">
        <w:rPr>
          <w:rFonts w:ascii="Arial" w:eastAsia="標楷體" w:hAnsi="Arial" w:hint="eastAsia"/>
        </w:rPr>
        <w:t>，</w:t>
      </w:r>
      <w:r w:rsidR="005B5425">
        <w:rPr>
          <w:rFonts w:ascii="Arial" w:eastAsia="標楷體" w:hAnsi="Arial" w:hint="eastAsia"/>
        </w:rPr>
        <w:t>相較之前的交易簡潔明瞭，</w:t>
      </w:r>
      <w:r w:rsidRPr="00691F30">
        <w:rPr>
          <w:rFonts w:ascii="Arial" w:eastAsia="標楷體" w:hAnsi="Arial" w:hint="eastAsia"/>
        </w:rPr>
        <w:t>且只提供兩種報表類別供分行列印，不須再根據各個帳號去選擇報表類別，也不用</w:t>
      </w:r>
      <w:r w:rsidR="004078F4" w:rsidRPr="00691F30">
        <w:rPr>
          <w:rFonts w:ascii="Arial" w:eastAsia="標楷體" w:hAnsi="Arial" w:hint="eastAsia"/>
        </w:rPr>
        <w:t>再於調閱之前先查詢報表備存的日期。</w:t>
      </w:r>
    </w:p>
    <w:tbl>
      <w:tblPr>
        <w:tblStyle w:val="a7"/>
        <w:tblW w:w="4013" w:type="pct"/>
        <w:jc w:val="center"/>
        <w:tblLook w:val="04A0" w:firstRow="1" w:lastRow="0" w:firstColumn="1" w:lastColumn="0" w:noHBand="0" w:noVBand="1"/>
      </w:tblPr>
      <w:tblGrid>
        <w:gridCol w:w="2689"/>
        <w:gridCol w:w="5038"/>
      </w:tblGrid>
      <w:tr w:rsidR="005B5425" w:rsidTr="00A70A5E">
        <w:trPr>
          <w:trHeight w:val="539"/>
          <w:jc w:val="center"/>
        </w:trPr>
        <w:tc>
          <w:tcPr>
            <w:tcW w:w="1740" w:type="pct"/>
            <w:shd w:val="clear" w:color="auto" w:fill="D9E2F3" w:themeFill="accent5" w:themeFillTint="33"/>
            <w:vAlign w:val="center"/>
          </w:tcPr>
          <w:p w:rsidR="005B5425" w:rsidRPr="005B5425" w:rsidRDefault="005B5425" w:rsidP="00AE1FEC">
            <w:pPr>
              <w:jc w:val="both"/>
              <w:rPr>
                <w:rFonts w:ascii="Arial" w:eastAsia="標楷體" w:hAnsi="Arial"/>
              </w:rPr>
            </w:pPr>
            <w:r w:rsidRPr="005B5425">
              <w:rPr>
                <w:rFonts w:ascii="Arial" w:eastAsia="標楷體" w:hAnsi="Arial" w:hint="eastAsia"/>
              </w:rPr>
              <w:t>查詢報表代號</w:t>
            </w:r>
          </w:p>
        </w:tc>
        <w:tc>
          <w:tcPr>
            <w:tcW w:w="3260" w:type="pct"/>
            <w:vAlign w:val="center"/>
          </w:tcPr>
          <w:p w:rsidR="00A70A5E" w:rsidRPr="005B5425" w:rsidRDefault="005B5425" w:rsidP="00AE1FEC">
            <w:pPr>
              <w:jc w:val="both"/>
              <w:rPr>
                <w:rFonts w:ascii="Arial" w:eastAsia="標楷體" w:hAnsi="Arial"/>
              </w:rPr>
            </w:pPr>
            <w:r w:rsidRPr="005B5425">
              <w:rPr>
                <w:rFonts w:ascii="Arial" w:eastAsia="標楷體" w:hAnsi="Arial" w:hint="eastAsia"/>
              </w:rPr>
              <w:t>存戶交易明細表</w:t>
            </w:r>
            <w:r w:rsidR="00A70A5E">
              <w:rPr>
                <w:rFonts w:ascii="Arial" w:eastAsia="標楷體" w:hAnsi="Arial" w:hint="eastAsia"/>
              </w:rPr>
              <w:t>（</w:t>
            </w:r>
            <w:r w:rsidR="00A70A5E">
              <w:rPr>
                <w:rFonts w:ascii="Arial" w:eastAsia="標楷體" w:hAnsi="Arial" w:hint="eastAsia"/>
              </w:rPr>
              <w:t>MD3050PT</w:t>
            </w:r>
            <w:r w:rsidR="00A70A5E">
              <w:rPr>
                <w:rFonts w:ascii="Arial" w:eastAsia="標楷體" w:hAnsi="Arial" w:hint="eastAsia"/>
              </w:rPr>
              <w:t>）</w:t>
            </w:r>
          </w:p>
          <w:p w:rsidR="005B5425" w:rsidRPr="005B5425" w:rsidRDefault="005B5425" w:rsidP="00AE1FEC">
            <w:pPr>
              <w:jc w:val="both"/>
              <w:rPr>
                <w:rFonts w:ascii="Arial" w:eastAsia="標楷體" w:hAnsi="Arial"/>
              </w:rPr>
            </w:pPr>
            <w:r w:rsidRPr="005B5425">
              <w:rPr>
                <w:rFonts w:ascii="Arial" w:eastAsia="標楷體" w:hAnsi="Arial" w:hint="eastAsia"/>
              </w:rPr>
              <w:t>存戶交易明細表</w:t>
            </w:r>
            <w:r w:rsidR="00A70A5E">
              <w:rPr>
                <w:rFonts w:ascii="Arial" w:eastAsia="標楷體" w:hAnsi="Arial" w:hint="eastAsia"/>
              </w:rPr>
              <w:t>（</w:t>
            </w:r>
            <w:r w:rsidRPr="005B5425">
              <w:rPr>
                <w:rFonts w:ascii="Arial" w:eastAsia="標楷體" w:hAnsi="Arial" w:hint="eastAsia"/>
              </w:rPr>
              <w:t>含</w:t>
            </w:r>
            <w:r w:rsidRPr="005B5425">
              <w:rPr>
                <w:rFonts w:ascii="Arial" w:eastAsia="標楷體" w:hAnsi="Arial" w:hint="eastAsia"/>
              </w:rPr>
              <w:t>ATM</w:t>
            </w:r>
            <w:r w:rsidRPr="005B5425">
              <w:rPr>
                <w:rFonts w:ascii="Arial" w:eastAsia="標楷體" w:hAnsi="Arial" w:hint="eastAsia"/>
              </w:rPr>
              <w:t>交易明細</w:t>
            </w:r>
            <w:r w:rsidR="00A70A5E">
              <w:rPr>
                <w:rFonts w:ascii="Arial" w:eastAsia="標楷體" w:hAnsi="Arial" w:hint="eastAsia"/>
              </w:rPr>
              <w:t>）</w:t>
            </w:r>
          </w:p>
        </w:tc>
      </w:tr>
      <w:tr w:rsidR="005B5425" w:rsidTr="00A70A5E">
        <w:trPr>
          <w:trHeight w:val="545"/>
          <w:jc w:val="center"/>
        </w:trPr>
        <w:tc>
          <w:tcPr>
            <w:tcW w:w="1740" w:type="pct"/>
            <w:shd w:val="clear" w:color="auto" w:fill="D9E2F3" w:themeFill="accent5" w:themeFillTint="33"/>
            <w:vAlign w:val="center"/>
          </w:tcPr>
          <w:p w:rsidR="005B5425" w:rsidRPr="005B5425" w:rsidRDefault="005B5425" w:rsidP="00AE1FEC">
            <w:pPr>
              <w:jc w:val="both"/>
              <w:rPr>
                <w:rFonts w:ascii="Arial" w:eastAsia="標楷體" w:hAnsi="Arial"/>
              </w:rPr>
            </w:pPr>
            <w:r w:rsidRPr="005B5425">
              <w:rPr>
                <w:rFonts w:ascii="Arial" w:eastAsia="標楷體" w:hAnsi="Arial" w:hint="eastAsia"/>
              </w:rPr>
              <w:t>作業類別</w:t>
            </w:r>
          </w:p>
        </w:tc>
        <w:tc>
          <w:tcPr>
            <w:tcW w:w="3260" w:type="pct"/>
            <w:vAlign w:val="center"/>
          </w:tcPr>
          <w:p w:rsidR="005B5425" w:rsidRPr="005B5425" w:rsidRDefault="005B5425" w:rsidP="00AE1FEC">
            <w:pPr>
              <w:jc w:val="both"/>
              <w:rPr>
                <w:rFonts w:ascii="Arial" w:eastAsia="標楷體" w:hAnsi="Arial"/>
              </w:rPr>
            </w:pPr>
            <w:r w:rsidRPr="005B5425">
              <w:rPr>
                <w:rFonts w:ascii="Arial" w:eastAsia="標楷體" w:hAnsi="Arial" w:hint="eastAsia"/>
              </w:rPr>
              <w:t>列印報表</w:t>
            </w:r>
          </w:p>
          <w:p w:rsidR="005B5425" w:rsidRPr="00A70A5E" w:rsidRDefault="005B5425" w:rsidP="00AE1FEC">
            <w:pPr>
              <w:jc w:val="both"/>
              <w:rPr>
                <w:rFonts w:ascii="Arial" w:eastAsia="標楷體" w:hAnsi="Arial"/>
              </w:rPr>
            </w:pPr>
            <w:r w:rsidRPr="005B5425">
              <w:rPr>
                <w:rFonts w:ascii="Arial" w:eastAsia="標楷體" w:hAnsi="Arial" w:hint="eastAsia"/>
              </w:rPr>
              <w:t>電子檔</w:t>
            </w:r>
            <w:r w:rsidR="00A70A5E">
              <w:rPr>
                <w:rFonts w:ascii="Arial" w:eastAsia="標楷體" w:hAnsi="Arial" w:hint="eastAsia"/>
              </w:rPr>
              <w:t>（</w:t>
            </w:r>
            <w:r w:rsidRPr="005B5425">
              <w:rPr>
                <w:rFonts w:ascii="Arial" w:eastAsia="標楷體" w:hAnsi="Arial" w:hint="eastAsia"/>
              </w:rPr>
              <w:t>僅限有權單位調閱</w:t>
            </w:r>
            <w:r w:rsidR="00A70A5E">
              <w:rPr>
                <w:rFonts w:ascii="Arial" w:eastAsia="標楷體" w:hAnsi="Arial" w:hint="eastAsia"/>
              </w:rPr>
              <w:t>）</w:t>
            </w:r>
            <w:r w:rsidR="00A70A5E">
              <w:rPr>
                <mc:AlternateContent>
                  <mc:Choice Requires="w16se">
                    <w:rFonts w:ascii="Arial" w:eastAsia="標楷體" w:hAnsi="Arial"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2192"/>
                </mc:Choice>
                <mc:Fallback>
                  <w:t>→</w:t>
                </mc:Fallback>
              </mc:AlternateContent>
            </w:r>
            <w:r w:rsidR="00A70A5E">
              <w:rPr>
                <w:rFonts w:ascii="Arial" w:eastAsia="標楷體" w:hAnsi="Arial" w:hint="eastAsia"/>
              </w:rPr>
              <w:t>一般分行無權限</w:t>
            </w:r>
          </w:p>
        </w:tc>
      </w:tr>
    </w:tbl>
    <w:p w:rsidR="004078F4" w:rsidRDefault="005B5425" w:rsidP="00A70A5E">
      <w:pPr>
        <w:ind w:firstLineChars="200" w:firstLine="48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輸入欲調閱之帳號，點擊</w:t>
      </w:r>
      <w:r w:rsidR="004078F4" w:rsidRPr="00691F30">
        <w:rPr>
          <w:rFonts w:ascii="Arial" w:eastAsia="標楷體" w:hAnsi="Arial" w:hint="eastAsia"/>
        </w:rPr>
        <w:t>【下一步】</w:t>
      </w:r>
      <w:r w:rsidR="00A70A5E">
        <w:rPr>
          <w:rFonts w:ascii="Arial" w:eastAsia="標楷體" w:hAnsi="Arial" w:hint="eastAsia"/>
        </w:rPr>
        <w:t>可</w:t>
      </w:r>
      <w:r>
        <w:rPr>
          <w:rFonts w:ascii="Arial" w:eastAsia="標楷體" w:hAnsi="Arial" w:hint="eastAsia"/>
        </w:rPr>
        <w:t>選擇</w:t>
      </w:r>
      <w:r w:rsidR="004078F4" w:rsidRPr="00691F30">
        <w:rPr>
          <w:rFonts w:ascii="Arial" w:eastAsia="標楷體" w:hAnsi="Arial" w:hint="eastAsia"/>
        </w:rPr>
        <w:t>資料排序的方式及查詢起訖日</w:t>
      </w:r>
      <w:r w:rsidR="00A70A5E">
        <w:rPr>
          <w:rFonts w:ascii="Arial" w:eastAsia="標楷體" w:hAnsi="Arial" w:hint="eastAsia"/>
        </w:rPr>
        <w:t>（只能查</w:t>
      </w:r>
      <w:r>
        <w:rPr>
          <w:rFonts w:ascii="Arial" w:eastAsia="標楷體" w:hAnsi="Arial" w:hint="eastAsia"/>
        </w:rPr>
        <w:t>到前一營業日）</w:t>
      </w:r>
      <w:r w:rsidR="004078F4" w:rsidRPr="00691F30">
        <w:rPr>
          <w:rFonts w:ascii="Arial" w:eastAsia="標楷體" w:hAnsi="Arial" w:hint="eastAsia"/>
        </w:rPr>
        <w:t>並</w:t>
      </w:r>
      <w:r>
        <w:rPr>
          <w:rFonts w:ascii="Arial" w:eastAsia="標楷體" w:hAnsi="Arial" w:hint="eastAsia"/>
        </w:rPr>
        <w:t>點擊</w:t>
      </w:r>
      <w:r w:rsidR="004078F4" w:rsidRPr="00691F30">
        <w:rPr>
          <w:rFonts w:ascii="Arial" w:eastAsia="標楷體" w:hAnsi="Arial" w:hint="eastAsia"/>
        </w:rPr>
        <w:t>【執行】</w:t>
      </w:r>
      <w:r w:rsidR="00A70A5E">
        <w:rPr>
          <w:rFonts w:ascii="Arial" w:eastAsia="標楷體" w:hAnsi="Arial" w:hint="eastAsia"/>
        </w:rPr>
        <w:t>鈕</w:t>
      </w:r>
      <w:r w:rsidR="00746B97">
        <w:rPr>
          <w:rFonts w:ascii="Arial" w:eastAsia="標楷體" w:hAnsi="Arial" w:hint="eastAsia"/>
        </w:rPr>
        <w:t>，可再次確認查詢之帳號</w:t>
      </w:r>
      <w:r w:rsidR="004078F4" w:rsidRPr="00691F30">
        <w:rPr>
          <w:rFonts w:ascii="Arial" w:eastAsia="標楷體" w:hAnsi="Arial" w:hint="eastAsia"/>
        </w:rPr>
        <w:t>、統一編號、戶名、查詢日期及資料筆數，亦可在此畫面選擇</w:t>
      </w:r>
      <w:r w:rsidR="00746B97">
        <w:rPr>
          <w:rFonts w:ascii="Arial" w:eastAsia="標楷體" w:hAnsi="Arial" w:hint="eastAsia"/>
        </w:rPr>
        <w:t>「</w:t>
      </w:r>
      <w:r w:rsidR="00746B97" w:rsidRPr="00691F30">
        <w:rPr>
          <w:rFonts w:ascii="Arial" w:eastAsia="標楷體" w:hAnsi="Arial" w:hint="eastAsia"/>
        </w:rPr>
        <w:t>查詢報</w:t>
      </w:r>
      <w:r w:rsidR="00746B97">
        <w:rPr>
          <w:rFonts w:ascii="Arial" w:eastAsia="標楷體" w:hAnsi="Arial" w:hint="eastAsia"/>
        </w:rPr>
        <w:t>表代號」及「作業類別（僅能選擇</w:t>
      </w:r>
      <w:r w:rsidR="00746B97">
        <w:rPr>
          <w:rFonts w:ascii="Arial" w:eastAsia="標楷體" w:hAnsi="Arial" w:hint="eastAsia"/>
        </w:rPr>
        <w:t>1-</w:t>
      </w:r>
      <w:r w:rsidR="00746B97">
        <w:rPr>
          <w:rFonts w:ascii="Arial" w:eastAsia="標楷體" w:hAnsi="Arial" w:hint="eastAsia"/>
        </w:rPr>
        <w:t>列印報表）」</w:t>
      </w:r>
      <w:r>
        <w:rPr>
          <w:rFonts w:ascii="Arial" w:eastAsia="標楷體" w:hAnsi="Arial" w:hint="eastAsia"/>
        </w:rPr>
        <w:t>，</w:t>
      </w:r>
      <w:r w:rsidR="00416A5E">
        <w:rPr>
          <w:rFonts w:ascii="Arial" w:eastAsia="標楷體" w:hAnsi="Arial" w:hint="eastAsia"/>
        </w:rPr>
        <w:t>點擊</w:t>
      </w:r>
      <w:r w:rsidR="00416A5E" w:rsidRPr="00691F30">
        <w:rPr>
          <w:rFonts w:ascii="Arial" w:eastAsia="標楷體" w:hAnsi="Arial" w:hint="eastAsia"/>
        </w:rPr>
        <w:t>【列印資料或檔案下載】</w:t>
      </w:r>
      <w:r w:rsidR="00416A5E">
        <w:rPr>
          <w:rFonts w:ascii="Arial" w:eastAsia="標楷體" w:hAnsi="Arial" w:hint="eastAsia"/>
        </w:rPr>
        <w:t>鈕</w:t>
      </w:r>
      <w:r w:rsidR="00416A5E" w:rsidRPr="00691F30">
        <w:rPr>
          <w:rFonts w:ascii="Arial" w:eastAsia="標楷體" w:hAnsi="Arial" w:hint="eastAsia"/>
        </w:rPr>
        <w:t>，經主管授權後</w:t>
      </w:r>
      <w:r w:rsidR="00416A5E">
        <w:rPr>
          <w:rFonts w:ascii="Arial" w:eastAsia="標楷體" w:hAnsi="Arial" w:hint="eastAsia"/>
        </w:rPr>
        <w:t>請先列印短單再</w:t>
      </w:r>
      <w:r w:rsidR="00416A5E" w:rsidRPr="00691F30">
        <w:rPr>
          <w:rFonts w:ascii="Arial" w:eastAsia="標楷體" w:hAnsi="Arial" w:hint="eastAsia"/>
        </w:rPr>
        <w:t>選擇列印方式</w:t>
      </w:r>
      <w:r w:rsidR="00076C87" w:rsidRPr="00691F30">
        <w:rPr>
          <w:rFonts w:ascii="Arial" w:eastAsia="標楷體" w:hAnsi="Arial" w:hint="eastAsia"/>
        </w:rPr>
        <w:t>。</w:t>
      </w:r>
    </w:p>
    <w:p w:rsidR="00B06A93" w:rsidRDefault="00B06A93" w:rsidP="005B5425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331EFBF5" wp14:editId="46B4B4D4">
            <wp:extent cx="6120130" cy="331478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AC" w:rsidRDefault="00C25A1A" w:rsidP="005B5425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3FCA464" wp14:editId="6E2553EA">
            <wp:extent cx="6141160" cy="3326400"/>
            <wp:effectExtent l="0" t="0" r="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D8D7B" wp14:editId="5F345BD3">
            <wp:extent cx="6141160" cy="3326400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1A" w:rsidRDefault="00C25A1A" w:rsidP="00F012F8">
      <w:pPr>
        <w:jc w:val="both"/>
        <w:rPr>
          <w:rFonts w:ascii="標楷體" w:eastAsia="標楷體" w:hAnsi="標楷體"/>
        </w:rPr>
      </w:pPr>
      <w:r w:rsidRPr="00C25A1A">
        <w:rPr>
          <w:rFonts w:ascii="標楷體" w:eastAsia="標楷體" w:hAnsi="標楷體"/>
          <w:noProof/>
        </w:rPr>
        <w:drawing>
          <wp:inline distT="0" distB="0" distL="0" distR="0" wp14:anchorId="0DEEF93E" wp14:editId="1F51EB3F">
            <wp:extent cx="6131620" cy="3326400"/>
            <wp:effectExtent l="0" t="0" r="254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162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E5D07" wp14:editId="245526A3">
            <wp:extent cx="6141160" cy="3326400"/>
            <wp:effectExtent l="0" t="0" r="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A1A">
        <w:rPr>
          <w:rFonts w:ascii="標楷體" w:eastAsia="標楷體" w:hAnsi="標楷體"/>
          <w:noProof/>
        </w:rPr>
        <w:drawing>
          <wp:inline distT="0" distB="0" distL="0" distR="0" wp14:anchorId="33ECA35D" wp14:editId="62EBAE77">
            <wp:extent cx="6154840" cy="3326400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484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97" w:rsidRDefault="00A70A5E" w:rsidP="00F012F8">
      <w:pPr>
        <w:jc w:val="both"/>
        <w:rPr>
          <w:rFonts w:ascii="標楷體" w:eastAsia="標楷體" w:hAnsi="標楷體"/>
        </w:rPr>
      </w:pPr>
      <w:r w:rsidRPr="00A70A5E">
        <w:rPr>
          <w:rFonts w:ascii="標楷體" w:eastAsia="標楷體" w:hAnsi="標楷體" w:hint="eastAsia"/>
        </w:rPr>
        <w:t>有權單位</w:t>
      </w:r>
      <w:r w:rsidR="00D13537">
        <w:rPr>
          <w:rFonts w:ascii="標楷體" w:eastAsia="標楷體" w:hAnsi="標楷體" w:hint="eastAsia"/>
        </w:rPr>
        <w:t>：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376"/>
        <w:gridCol w:w="3046"/>
        <w:gridCol w:w="1512"/>
        <w:gridCol w:w="2911"/>
      </w:tblGrid>
      <w:tr w:rsidR="00327808" w:rsidRPr="00327808" w:rsidTr="00327808">
        <w:trPr>
          <w:trHeight w:val="303"/>
          <w:jc w:val="center"/>
        </w:trPr>
        <w:tc>
          <w:tcPr>
            <w:tcW w:w="1376" w:type="dxa"/>
            <w:shd w:val="clear" w:color="auto" w:fill="F7CAAC" w:themeFill="accent2" w:themeFillTint="66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角色代號</w:t>
            </w:r>
          </w:p>
        </w:tc>
        <w:tc>
          <w:tcPr>
            <w:tcW w:w="3046" w:type="dxa"/>
            <w:shd w:val="clear" w:color="auto" w:fill="F7CAAC" w:themeFill="accent2" w:themeFillTint="66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角色名稱</w:t>
            </w:r>
          </w:p>
        </w:tc>
        <w:tc>
          <w:tcPr>
            <w:tcW w:w="1512" w:type="dxa"/>
            <w:shd w:val="clear" w:color="auto" w:fill="FBE4D5" w:themeFill="accent2" w:themeFillTint="33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角色代號</w:t>
            </w:r>
          </w:p>
        </w:tc>
        <w:tc>
          <w:tcPr>
            <w:tcW w:w="2911" w:type="dxa"/>
            <w:shd w:val="clear" w:color="auto" w:fill="FBE4D5" w:themeFill="accent2" w:themeFillTint="33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角色名稱</w:t>
            </w:r>
          </w:p>
        </w:tc>
      </w:tr>
      <w:tr w:rsidR="00327808" w:rsidRPr="00327808" w:rsidTr="00327808">
        <w:trPr>
          <w:trHeight w:val="303"/>
          <w:jc w:val="center"/>
        </w:trPr>
        <w:tc>
          <w:tcPr>
            <w:tcW w:w="1376" w:type="dxa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RL1012</w:t>
            </w:r>
          </w:p>
        </w:tc>
        <w:tc>
          <w:tcPr>
            <w:tcW w:w="3046" w:type="dxa"/>
            <w:vAlign w:val="center"/>
          </w:tcPr>
          <w:p w:rsidR="00327808" w:rsidRPr="00327808" w:rsidRDefault="00327808" w:rsidP="00327808">
            <w:pPr>
              <w:jc w:val="both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存匯中心經辦</w:t>
            </w:r>
          </w:p>
        </w:tc>
        <w:tc>
          <w:tcPr>
            <w:tcW w:w="1512" w:type="dxa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RL2004</w:t>
            </w:r>
          </w:p>
        </w:tc>
        <w:tc>
          <w:tcPr>
            <w:tcW w:w="2911" w:type="dxa"/>
            <w:vAlign w:val="center"/>
          </w:tcPr>
          <w:p w:rsidR="00327808" w:rsidRPr="00327808" w:rsidRDefault="00327808" w:rsidP="00327808">
            <w:pPr>
              <w:jc w:val="both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個金處經辦</w:t>
            </w:r>
          </w:p>
        </w:tc>
      </w:tr>
      <w:tr w:rsidR="00327808" w:rsidRPr="00327808" w:rsidTr="00327808">
        <w:trPr>
          <w:trHeight w:val="303"/>
          <w:jc w:val="center"/>
        </w:trPr>
        <w:tc>
          <w:tcPr>
            <w:tcW w:w="1376" w:type="dxa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RL2018</w:t>
            </w:r>
          </w:p>
        </w:tc>
        <w:tc>
          <w:tcPr>
            <w:tcW w:w="3046" w:type="dxa"/>
            <w:vAlign w:val="center"/>
          </w:tcPr>
          <w:p w:rsidR="00327808" w:rsidRPr="00327808" w:rsidRDefault="00327808" w:rsidP="00327808">
            <w:pPr>
              <w:jc w:val="both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授信內部無帳查詢經辦</w:t>
            </w:r>
          </w:p>
        </w:tc>
        <w:tc>
          <w:tcPr>
            <w:tcW w:w="1512" w:type="dxa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RL3002</w:t>
            </w:r>
          </w:p>
        </w:tc>
        <w:tc>
          <w:tcPr>
            <w:tcW w:w="2911" w:type="dxa"/>
            <w:vAlign w:val="center"/>
          </w:tcPr>
          <w:p w:rsidR="00327808" w:rsidRPr="00327808" w:rsidRDefault="00327808" w:rsidP="00327808">
            <w:pPr>
              <w:jc w:val="both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國際事務部會計</w:t>
            </w:r>
          </w:p>
        </w:tc>
      </w:tr>
      <w:tr w:rsidR="00327808" w:rsidRPr="00327808" w:rsidTr="00327808">
        <w:trPr>
          <w:trHeight w:val="303"/>
          <w:jc w:val="center"/>
        </w:trPr>
        <w:tc>
          <w:tcPr>
            <w:tcW w:w="1376" w:type="dxa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RL3003</w:t>
            </w:r>
          </w:p>
        </w:tc>
        <w:tc>
          <w:tcPr>
            <w:tcW w:w="3046" w:type="dxa"/>
            <w:vAlign w:val="center"/>
          </w:tcPr>
          <w:p w:rsidR="00327808" w:rsidRPr="00327808" w:rsidRDefault="00327808" w:rsidP="00327808">
            <w:pPr>
              <w:jc w:val="both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國際事務部經辦</w:t>
            </w:r>
          </w:p>
        </w:tc>
        <w:tc>
          <w:tcPr>
            <w:tcW w:w="1512" w:type="dxa"/>
            <w:vAlign w:val="center"/>
          </w:tcPr>
          <w:p w:rsidR="00327808" w:rsidRPr="00327808" w:rsidRDefault="00327808" w:rsidP="00327808">
            <w:pPr>
              <w:jc w:val="center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RL3004</w:t>
            </w:r>
          </w:p>
        </w:tc>
        <w:tc>
          <w:tcPr>
            <w:tcW w:w="2911" w:type="dxa"/>
            <w:vAlign w:val="center"/>
          </w:tcPr>
          <w:p w:rsidR="00327808" w:rsidRPr="00327808" w:rsidRDefault="00327808" w:rsidP="00327808">
            <w:pPr>
              <w:jc w:val="both"/>
              <w:rPr>
                <w:rFonts w:ascii="Arial" w:eastAsia="標楷體" w:hAnsi="Arial"/>
              </w:rPr>
            </w:pPr>
            <w:r w:rsidRPr="00327808">
              <w:rPr>
                <w:rFonts w:ascii="Arial" w:eastAsia="標楷體" w:hAnsi="Arial" w:hint="eastAsia"/>
              </w:rPr>
              <w:t>國際事務部出納</w:t>
            </w:r>
          </w:p>
        </w:tc>
      </w:tr>
    </w:tbl>
    <w:p w:rsidR="00D13537" w:rsidRDefault="00D13537" w:rsidP="00D13537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>
        <w:rPr>
          <w:rFonts w:ascii="Arial" w:eastAsia="標楷體" w:hAnsi="Arial" w:hint="eastAsia"/>
          <w:b/>
        </w:rPr>
        <w:t>即時調閱</w:t>
      </w:r>
    </w:p>
    <w:p w:rsidR="00746B97" w:rsidRPr="00746B97" w:rsidRDefault="00746B97" w:rsidP="00746B97">
      <w:pPr>
        <w:ind w:firstLineChars="200" w:firstLine="480"/>
        <w:jc w:val="both"/>
        <w:rPr>
          <w:rFonts w:ascii="Arial" w:eastAsia="標楷體" w:hAnsi="Arial"/>
          <w:b/>
        </w:rPr>
      </w:pPr>
      <w:r>
        <w:rPr>
          <w:rFonts w:ascii="Arial" w:eastAsia="標楷體" w:hAnsi="Arial" w:hint="eastAsia"/>
        </w:rPr>
        <w:t>輸入欲調閱之帳號，點擊</w:t>
      </w:r>
      <w:r w:rsidRPr="00691F30">
        <w:rPr>
          <w:rFonts w:ascii="Arial" w:eastAsia="標楷體" w:hAnsi="Arial" w:hint="eastAsia"/>
        </w:rPr>
        <w:t>【下一步】</w:t>
      </w:r>
      <w:r>
        <w:rPr>
          <w:rFonts w:ascii="Arial" w:eastAsia="標楷體" w:hAnsi="Arial" w:hint="eastAsia"/>
        </w:rPr>
        <w:t>可選擇</w:t>
      </w:r>
      <w:r w:rsidRPr="00691F30">
        <w:rPr>
          <w:rFonts w:ascii="Arial" w:eastAsia="標楷體" w:hAnsi="Arial" w:hint="eastAsia"/>
        </w:rPr>
        <w:t>資料排序的方式及查詢起訖日</w:t>
      </w:r>
      <w:r>
        <w:rPr>
          <w:rFonts w:ascii="Arial" w:eastAsia="標楷體" w:hAnsi="Arial" w:hint="eastAsia"/>
        </w:rPr>
        <w:t>（只能查到前一營業日）</w:t>
      </w:r>
      <w:r w:rsidRPr="00691F30">
        <w:rPr>
          <w:rFonts w:ascii="Arial" w:eastAsia="標楷體" w:hAnsi="Arial" w:hint="eastAsia"/>
        </w:rPr>
        <w:t>並</w:t>
      </w:r>
      <w:r>
        <w:rPr>
          <w:rFonts w:ascii="Arial" w:eastAsia="標楷體" w:hAnsi="Arial" w:hint="eastAsia"/>
        </w:rPr>
        <w:t>點擊</w:t>
      </w:r>
      <w:r w:rsidRPr="00691F30">
        <w:rPr>
          <w:rFonts w:ascii="Arial" w:eastAsia="標楷體" w:hAnsi="Arial" w:hint="eastAsia"/>
        </w:rPr>
        <w:t>【執行】</w:t>
      </w:r>
      <w:r>
        <w:rPr>
          <w:rFonts w:ascii="Arial" w:eastAsia="標楷體" w:hAnsi="Arial" w:hint="eastAsia"/>
        </w:rPr>
        <w:t>鈕，可再次確認查詢之帳號</w:t>
      </w:r>
      <w:r w:rsidRPr="00691F30">
        <w:rPr>
          <w:rFonts w:ascii="Arial" w:eastAsia="標楷體" w:hAnsi="Arial" w:hint="eastAsia"/>
        </w:rPr>
        <w:t>、統一編號、戶名、查詢日期及資料筆數，亦可在此畫面選擇</w:t>
      </w:r>
      <w:r>
        <w:rPr>
          <w:rFonts w:ascii="Arial" w:eastAsia="標楷體" w:hAnsi="Arial" w:hint="eastAsia"/>
        </w:rPr>
        <w:t>「</w:t>
      </w:r>
      <w:r w:rsidRPr="00691F30">
        <w:rPr>
          <w:rFonts w:ascii="Arial" w:eastAsia="標楷體" w:hAnsi="Arial" w:hint="eastAsia"/>
        </w:rPr>
        <w:t>查詢報</w:t>
      </w:r>
      <w:r>
        <w:rPr>
          <w:rFonts w:ascii="Arial" w:eastAsia="標楷體" w:hAnsi="Arial" w:hint="eastAsia"/>
        </w:rPr>
        <w:t>表代號」及「作業類別」，點擊</w:t>
      </w:r>
      <w:r w:rsidRPr="00691F30">
        <w:rPr>
          <w:rFonts w:ascii="Arial" w:eastAsia="標楷體" w:hAnsi="Arial" w:hint="eastAsia"/>
        </w:rPr>
        <w:t>【列印資料或檔案下載】</w:t>
      </w:r>
      <w:r w:rsidR="00416A5E">
        <w:rPr>
          <w:rFonts w:ascii="Arial" w:eastAsia="標楷體" w:hAnsi="Arial" w:hint="eastAsia"/>
        </w:rPr>
        <w:t>鈕</w:t>
      </w:r>
      <w:r w:rsidRPr="00691F30">
        <w:rPr>
          <w:rFonts w:ascii="Arial" w:eastAsia="標楷體" w:hAnsi="Arial" w:hint="eastAsia"/>
        </w:rPr>
        <w:t>，經主管授權後</w:t>
      </w:r>
      <w:r w:rsidR="00416A5E">
        <w:rPr>
          <w:rFonts w:ascii="Arial" w:eastAsia="標楷體" w:hAnsi="Arial" w:hint="eastAsia"/>
        </w:rPr>
        <w:t>請先列印</w:t>
      </w:r>
      <w:r>
        <w:rPr>
          <w:rFonts w:ascii="Arial" w:eastAsia="標楷體" w:hAnsi="Arial" w:hint="eastAsia"/>
        </w:rPr>
        <w:t>短單再</w:t>
      </w:r>
      <w:r w:rsidRPr="00691F30">
        <w:rPr>
          <w:rFonts w:ascii="Arial" w:eastAsia="標楷體" w:hAnsi="Arial" w:hint="eastAsia"/>
        </w:rPr>
        <w:t>選擇列印方式。</w:t>
      </w:r>
    </w:p>
    <w:p w:rsidR="00746B97" w:rsidRDefault="00416A5E" w:rsidP="00416A5E">
      <w:pPr>
        <w:ind w:firstLineChars="200" w:firstLine="480"/>
        <w:jc w:val="both"/>
        <w:rPr>
          <w:rFonts w:ascii="Arial" w:eastAsia="標楷體" w:hAnsi="Arial"/>
        </w:rPr>
      </w:pPr>
      <w:r w:rsidRPr="004225A5">
        <w:rPr>
          <w:rFonts w:ascii="Arial" w:eastAsia="標楷體" w:hAnsi="Arial" w:hint="eastAsia"/>
        </w:rPr>
        <w:lastRenderedPageBreak/>
        <w:t>若選擇「</w:t>
      </w:r>
      <w:r w:rsidRPr="004225A5">
        <w:rPr>
          <w:rFonts w:ascii="Arial" w:eastAsia="標楷體" w:hAnsi="Arial" w:hint="eastAsia"/>
        </w:rPr>
        <w:t>2-</w:t>
      </w:r>
      <w:r w:rsidRPr="004225A5">
        <w:rPr>
          <w:rFonts w:ascii="Arial" w:eastAsia="標楷體" w:hAnsi="Arial" w:hint="eastAsia"/>
        </w:rPr>
        <w:t>電子檔（僅限有權單位調閱）」，在點擊【列印資料或檔案下載】鈕經主管授權後，檔案會自動下載，且欲開啟檔案僅限有權限之人員。</w:t>
      </w:r>
    </w:p>
    <w:p w:rsidR="00D13537" w:rsidRPr="00D13537" w:rsidRDefault="00746B97" w:rsidP="00D13537">
      <w:pPr>
        <w:rPr>
          <w:rFonts w:ascii="Arial" w:eastAsia="標楷體" w:hAnsi="Arial"/>
          <w:b/>
        </w:rPr>
      </w:pPr>
      <w:bookmarkStart w:id="0" w:name="_GoBack"/>
      <w:r>
        <w:rPr>
          <w:noProof/>
        </w:rPr>
        <w:drawing>
          <wp:inline distT="0" distB="0" distL="0" distR="0" wp14:anchorId="60C42182" wp14:editId="0646B564">
            <wp:extent cx="6120130" cy="331533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1ADF7D94" wp14:editId="481C0882">
            <wp:extent cx="6120130" cy="331533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3C7CE" wp14:editId="2BBC5030">
            <wp:extent cx="6120130" cy="331533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B97">
        <w:rPr>
          <w:rFonts w:ascii="Arial" w:eastAsia="標楷體" w:hAnsi="Arial"/>
          <w:b/>
          <w:noProof/>
        </w:rPr>
        <w:drawing>
          <wp:inline distT="0" distB="0" distL="0" distR="0" wp14:anchorId="599387AC" wp14:editId="2E30C682">
            <wp:extent cx="6120130" cy="33039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6258D" wp14:editId="70AEDAB5">
            <wp:extent cx="6120130" cy="331533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5E" w:rsidRDefault="00416A5E" w:rsidP="00416A5E">
      <w:pPr>
        <w:rPr>
          <w:rFonts w:ascii="Arial" w:eastAsia="標楷體" w:hAnsi="Arial"/>
          <w:b/>
        </w:rPr>
      </w:pPr>
    </w:p>
    <w:p w:rsidR="00416A5E" w:rsidRPr="00684B3A" w:rsidRDefault="00416A5E" w:rsidP="00416A5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684B3A">
        <w:rPr>
          <w:rFonts w:ascii="Arial" w:eastAsia="標楷體" w:hAnsi="Arial" w:hint="eastAsia"/>
          <w:b/>
        </w:rPr>
        <w:t>2-</w:t>
      </w:r>
      <w:r>
        <w:rPr>
          <w:rFonts w:ascii="Arial" w:eastAsia="標楷體" w:hAnsi="Arial" w:hint="eastAsia"/>
          <w:b/>
        </w:rPr>
        <w:t>批次調閱</w:t>
      </w:r>
    </w:p>
    <w:p w:rsidR="009A7372" w:rsidRDefault="009A7372" w:rsidP="009A7372">
      <w:pPr>
        <w:ind w:firstLineChars="200" w:firstLine="480"/>
        <w:jc w:val="both"/>
        <w:rPr>
          <w:rFonts w:ascii="Arial" w:eastAsia="標楷體" w:hAnsi="Arial"/>
        </w:rPr>
      </w:pPr>
      <w:r w:rsidRPr="009A7372">
        <w:rPr>
          <w:rFonts w:ascii="Arial" w:eastAsia="標楷體" w:hAnsi="Arial" w:hint="eastAsia"/>
        </w:rPr>
        <w:t>請選擇「報表格式（檢警調、法務部格式）」接著輸入</w:t>
      </w:r>
      <w:r w:rsidR="00327808" w:rsidRPr="009A7372">
        <w:rPr>
          <w:rFonts w:ascii="Arial" w:eastAsia="標楷體" w:hAnsi="Arial" w:hint="eastAsia"/>
        </w:rPr>
        <w:t>「統一編號」</w:t>
      </w:r>
      <w:r w:rsidRPr="009A7372">
        <w:rPr>
          <w:rFonts w:ascii="Arial" w:eastAsia="標楷體" w:hAnsi="Arial" w:hint="eastAsia"/>
        </w:rPr>
        <w:t>、「查詢起日」及「查詢訖日」，點擊【新增】鈕系統會將資料引入表格，可利用下方【刪除】鈕修改資料，確認資料後請點擊【送出申請】，經主管授權即完成申請並列印短單。</w:t>
      </w:r>
    </w:p>
    <w:p w:rsidR="009A7372" w:rsidRPr="00416A5E" w:rsidRDefault="009A7372" w:rsidP="00F012F8">
      <w:pPr>
        <w:jc w:val="both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15A18B6" wp14:editId="04457FE2">
            <wp:extent cx="6120130" cy="33153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4C892" wp14:editId="73DE6F55">
            <wp:extent cx="6120130" cy="331533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E91CB" wp14:editId="271A6588">
            <wp:extent cx="6120130" cy="33153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3D9C1" wp14:editId="65857096">
            <wp:extent cx="6120130" cy="331533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A18EF" wp14:editId="27860B7C">
            <wp:extent cx="6120130" cy="3655060"/>
            <wp:effectExtent l="0" t="0" r="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F8" w:rsidRDefault="005B5425" w:rsidP="00F012F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1D5027" w:rsidRDefault="001D5027" w:rsidP="001D5027">
      <w:pPr>
        <w:ind w:firstLineChars="200" w:firstLine="480"/>
        <w:rPr>
          <w:noProof/>
          <w:color w:val="FF0000"/>
        </w:rPr>
      </w:pPr>
      <w:r>
        <w:rPr>
          <w:rFonts w:ascii="Arial" w:eastAsia="標楷體" w:hAnsi="Arial" w:hint="eastAsia"/>
          <w:color w:val="FF0000"/>
          <w:szCs w:val="28"/>
        </w:rPr>
        <w:t>無。</w:t>
      </w:r>
    </w:p>
    <w:p w:rsidR="005B5425" w:rsidRPr="005B5425" w:rsidRDefault="005B5425" w:rsidP="00421DB9">
      <w:pPr>
        <w:rPr>
          <w:rFonts w:ascii="標楷體" w:eastAsia="標楷體" w:hAnsi="標楷體"/>
          <w:color w:val="FF0000"/>
          <w:szCs w:val="24"/>
        </w:rPr>
      </w:pPr>
    </w:p>
    <w:sectPr w:rsidR="005B5425" w:rsidRPr="005B5425" w:rsidSect="00B06A93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5BD7" w:rsidRDefault="00325BD7" w:rsidP="00F012F8">
      <w:r>
        <w:separator/>
      </w:r>
    </w:p>
  </w:endnote>
  <w:endnote w:type="continuationSeparator" w:id="0">
    <w:p w:rsidR="00325BD7" w:rsidRDefault="00325BD7" w:rsidP="00F012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5BD7" w:rsidRDefault="00325BD7" w:rsidP="00F012F8">
      <w:r>
        <w:separator/>
      </w:r>
    </w:p>
  </w:footnote>
  <w:footnote w:type="continuationSeparator" w:id="0">
    <w:p w:rsidR="00325BD7" w:rsidRDefault="00325BD7" w:rsidP="00F012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26E"/>
    <w:rsid w:val="00076C87"/>
    <w:rsid w:val="001424B2"/>
    <w:rsid w:val="001D5027"/>
    <w:rsid w:val="002F35EB"/>
    <w:rsid w:val="003072B1"/>
    <w:rsid w:val="00325BD7"/>
    <w:rsid w:val="00327808"/>
    <w:rsid w:val="003722F9"/>
    <w:rsid w:val="003C626E"/>
    <w:rsid w:val="003F3818"/>
    <w:rsid w:val="0040294A"/>
    <w:rsid w:val="004078F4"/>
    <w:rsid w:val="00416A5E"/>
    <w:rsid w:val="00421DB9"/>
    <w:rsid w:val="004225A5"/>
    <w:rsid w:val="00430429"/>
    <w:rsid w:val="0047184F"/>
    <w:rsid w:val="004B32CD"/>
    <w:rsid w:val="005B5425"/>
    <w:rsid w:val="00691F30"/>
    <w:rsid w:val="00746B97"/>
    <w:rsid w:val="0077148B"/>
    <w:rsid w:val="00800871"/>
    <w:rsid w:val="008841B3"/>
    <w:rsid w:val="00956DD1"/>
    <w:rsid w:val="009A7372"/>
    <w:rsid w:val="00A33976"/>
    <w:rsid w:val="00A57204"/>
    <w:rsid w:val="00A70A5E"/>
    <w:rsid w:val="00AA6B46"/>
    <w:rsid w:val="00AE65D5"/>
    <w:rsid w:val="00B06A93"/>
    <w:rsid w:val="00B671C6"/>
    <w:rsid w:val="00BE5BDD"/>
    <w:rsid w:val="00C25A1A"/>
    <w:rsid w:val="00D13537"/>
    <w:rsid w:val="00D606DA"/>
    <w:rsid w:val="00F012F8"/>
    <w:rsid w:val="00F9329B"/>
    <w:rsid w:val="00FB2490"/>
    <w:rsid w:val="00FE7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F5EE1E5"/>
  <w15:chartTrackingRefBased/>
  <w15:docId w15:val="{7D775DE1-6D68-4B45-8C43-9685BA880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012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012F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012F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012F8"/>
    <w:rPr>
      <w:sz w:val="20"/>
      <w:szCs w:val="20"/>
    </w:rPr>
  </w:style>
  <w:style w:type="table" w:styleId="a7">
    <w:name w:val="Table Grid"/>
    <w:basedOn w:val="a1"/>
    <w:uiPriority w:val="39"/>
    <w:rsid w:val="00FE73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691F30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31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5F685E1-6B81-44AE-A861-8E947DD3A4C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195CD3ED-5C68-40C2-847C-9090EFCF24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9E20EF6-FC63-42FC-B5D6-EFED2BAD2C2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9</Pages>
  <Words>152</Words>
  <Characters>870</Characters>
  <Application>Microsoft Office Word</Application>
  <DocSecurity>0</DocSecurity>
  <Lines>7</Lines>
  <Paragraphs>2</Paragraphs>
  <ScaleCrop>false</ScaleCrop>
  <Company/>
  <LinksUpToDate>false</LinksUpToDate>
  <CharactersWithSpaces>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TEST19554</dc:creator>
  <cp:keywords/>
  <dc:description/>
  <cp:lastModifiedBy>吳毓玟12518</cp:lastModifiedBy>
  <cp:revision>16</cp:revision>
  <dcterms:created xsi:type="dcterms:W3CDTF">2020-05-11T09:06:00Z</dcterms:created>
  <dcterms:modified xsi:type="dcterms:W3CDTF">2020-07-03T07:40:00Z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